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E4" w:rsidRDefault="002263E4" w:rsidP="002263E4">
      <w:pPr>
        <w:jc w:val="center"/>
        <w:rPr>
          <w:rFonts w:cstheme="minorHAnsi"/>
          <w:b/>
          <w:sz w:val="32"/>
          <w:szCs w:val="32"/>
        </w:rPr>
      </w:pPr>
      <w:r w:rsidRPr="00A540E9">
        <w:rPr>
          <w:rFonts w:cstheme="minorHAnsi"/>
          <w:b/>
          <w:sz w:val="32"/>
          <w:szCs w:val="32"/>
        </w:rPr>
        <w:t>INFORMAČNÁ POVINNOSŤ PREVÁDZKOVATEĽA</w:t>
      </w:r>
    </w:p>
    <w:p w:rsidR="002263E4" w:rsidRDefault="002263E4" w:rsidP="002263E4">
      <w:pPr>
        <w:jc w:val="center"/>
        <w:rPr>
          <w:rFonts w:cstheme="minorHAnsi"/>
          <w:sz w:val="24"/>
          <w:szCs w:val="24"/>
        </w:rPr>
      </w:pPr>
      <w:r w:rsidRPr="00BB22F4">
        <w:rPr>
          <w:rFonts w:cstheme="minorHAnsi"/>
          <w:sz w:val="24"/>
          <w:szCs w:val="24"/>
        </w:rPr>
        <w:t>( ďalej aj ako „zásady OOÚ“)</w:t>
      </w:r>
    </w:p>
    <w:p w:rsidR="002263E4" w:rsidRDefault="002263E4" w:rsidP="002263E4">
      <w:pPr>
        <w:pBdr>
          <w:bottom w:val="single" w:sz="12" w:space="1" w:color="auto"/>
        </w:pBd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w:t>
      </w:r>
      <w:r w:rsidR="00123810">
        <w:rPr>
          <w:rFonts w:cstheme="minorHAnsi"/>
          <w:sz w:val="24"/>
          <w:szCs w:val="24"/>
        </w:rPr>
        <w:t>súlade s §19 zákona č. 18/2018 Z. z</w:t>
      </w:r>
      <w:r>
        <w:rPr>
          <w:rFonts w:cstheme="minorHAnsi"/>
          <w:sz w:val="24"/>
          <w:szCs w:val="24"/>
        </w:rPr>
        <w:t>. o ochrane osobných údajov ( ďalej len „zákon“)</w:t>
      </w:r>
    </w:p>
    <w:p w:rsidR="00572787" w:rsidRPr="00C65F3A" w:rsidRDefault="00572787" w:rsidP="00572787">
      <w:pPr>
        <w:jc w:val="center"/>
        <w:rPr>
          <w:rFonts w:cstheme="minorHAnsi"/>
          <w:b/>
          <w:sz w:val="24"/>
          <w:szCs w:val="24"/>
          <w:u w:val="single"/>
        </w:rPr>
      </w:pPr>
      <w:r w:rsidRPr="00C65F3A">
        <w:rPr>
          <w:rFonts w:cstheme="minorHAnsi"/>
          <w:b/>
          <w:sz w:val="24"/>
          <w:szCs w:val="24"/>
          <w:u w:val="single"/>
        </w:rPr>
        <w:t>PREVÁDZKOVATEĽ</w:t>
      </w:r>
    </w:p>
    <w:p w:rsidR="00572787" w:rsidRPr="00C65F3A" w:rsidRDefault="00572787" w:rsidP="00572787">
      <w:pPr>
        <w:jc w:val="both"/>
        <w:rPr>
          <w:rFonts w:cstheme="minorHAnsi"/>
          <w:sz w:val="24"/>
          <w:szCs w:val="24"/>
        </w:rPr>
      </w:pPr>
      <w:r w:rsidRPr="00C65F3A">
        <w:rPr>
          <w:rFonts w:cstheme="minorHAnsi"/>
          <w:b/>
          <w:sz w:val="24"/>
          <w:szCs w:val="24"/>
        </w:rPr>
        <w:t>Obchodné meno:</w:t>
      </w:r>
      <w:r w:rsidRPr="00C65F3A">
        <w:rPr>
          <w:rFonts w:cstheme="minorHAnsi"/>
          <w:sz w:val="24"/>
          <w:szCs w:val="24"/>
        </w:rPr>
        <w:t xml:space="preserve"> </w:t>
      </w:r>
      <w:r w:rsidRPr="005667D4">
        <w:rPr>
          <w:rFonts w:cstheme="minorHAnsi"/>
          <w:sz w:val="24"/>
          <w:szCs w:val="24"/>
        </w:rPr>
        <w:t>JS&amp;LT s. r. o.</w:t>
      </w:r>
    </w:p>
    <w:p w:rsidR="00572787" w:rsidRPr="00C65F3A" w:rsidRDefault="00572787" w:rsidP="00572787">
      <w:pPr>
        <w:jc w:val="both"/>
        <w:rPr>
          <w:rFonts w:cstheme="minorHAnsi"/>
          <w:sz w:val="24"/>
          <w:szCs w:val="24"/>
        </w:rPr>
      </w:pPr>
      <w:r w:rsidRPr="00C65F3A">
        <w:rPr>
          <w:rFonts w:cstheme="minorHAnsi"/>
          <w:b/>
          <w:sz w:val="24"/>
          <w:szCs w:val="24"/>
        </w:rPr>
        <w:t>Sídlo:</w:t>
      </w:r>
      <w:r w:rsidRPr="00C65F3A">
        <w:rPr>
          <w:rFonts w:cstheme="minorHAnsi"/>
          <w:sz w:val="24"/>
          <w:szCs w:val="24"/>
        </w:rPr>
        <w:t xml:space="preserve"> </w:t>
      </w:r>
      <w:r>
        <w:rPr>
          <w:rFonts w:cstheme="minorHAnsi"/>
          <w:sz w:val="24"/>
          <w:szCs w:val="24"/>
        </w:rPr>
        <w:t>Lomená 10, 040 01 Košice</w:t>
      </w:r>
    </w:p>
    <w:p w:rsidR="00572787" w:rsidRPr="00C65F3A" w:rsidRDefault="00572787" w:rsidP="00572787">
      <w:pPr>
        <w:jc w:val="both"/>
        <w:rPr>
          <w:rFonts w:cstheme="minorHAnsi"/>
          <w:color w:val="000000" w:themeColor="text1"/>
          <w:sz w:val="24"/>
          <w:szCs w:val="24"/>
        </w:rPr>
      </w:pPr>
      <w:r w:rsidRPr="00C65F3A">
        <w:rPr>
          <w:rFonts w:cstheme="minorHAnsi"/>
          <w:b/>
          <w:sz w:val="24"/>
          <w:szCs w:val="24"/>
        </w:rPr>
        <w:t>IČO:</w:t>
      </w:r>
      <w:r w:rsidRPr="00C65F3A">
        <w:rPr>
          <w:rFonts w:cstheme="minorHAnsi"/>
          <w:sz w:val="24"/>
          <w:szCs w:val="24"/>
        </w:rPr>
        <w:t xml:space="preserve"> </w:t>
      </w:r>
      <w:r>
        <w:rPr>
          <w:rFonts w:cstheme="minorHAnsi"/>
          <w:color w:val="000000" w:themeColor="text1"/>
          <w:sz w:val="24"/>
          <w:szCs w:val="24"/>
        </w:rPr>
        <w:t>46119213</w:t>
      </w:r>
    </w:p>
    <w:p w:rsidR="00572787" w:rsidRPr="00C65F3A" w:rsidRDefault="00572787" w:rsidP="00572787">
      <w:pPr>
        <w:jc w:val="both"/>
        <w:rPr>
          <w:rFonts w:cstheme="minorHAnsi"/>
          <w:color w:val="000000" w:themeColor="text1"/>
          <w:sz w:val="24"/>
          <w:szCs w:val="24"/>
          <w:shd w:val="clear" w:color="auto" w:fill="FFFFFF"/>
        </w:rPr>
      </w:pPr>
      <w:r w:rsidRPr="00C65F3A">
        <w:rPr>
          <w:rFonts w:cstheme="minorHAnsi"/>
          <w:b/>
          <w:color w:val="000000" w:themeColor="text1"/>
          <w:sz w:val="24"/>
          <w:szCs w:val="24"/>
        </w:rPr>
        <w:t>Zapísaný</w:t>
      </w:r>
      <w:r w:rsidRPr="00C65F3A">
        <w:rPr>
          <w:rFonts w:cstheme="minorHAnsi"/>
          <w:color w:val="000000" w:themeColor="text1"/>
          <w:sz w:val="24"/>
          <w:szCs w:val="24"/>
        </w:rPr>
        <w:t xml:space="preserve"> </w:t>
      </w:r>
      <w:r>
        <w:rPr>
          <w:rFonts w:cstheme="minorHAnsi"/>
          <w:color w:val="000000" w:themeColor="text1"/>
          <w:sz w:val="24"/>
          <w:szCs w:val="24"/>
        </w:rPr>
        <w:t xml:space="preserve">v </w:t>
      </w:r>
      <w:r w:rsidRPr="005667D4">
        <w:rPr>
          <w:rFonts w:cstheme="minorHAnsi"/>
          <w:color w:val="000000" w:themeColor="text1"/>
          <w:sz w:val="24"/>
          <w:szCs w:val="24"/>
          <w:shd w:val="clear" w:color="auto" w:fill="FFFFFF"/>
        </w:rPr>
        <w:t xml:space="preserve">Obchodný register Mestského súdu Košice, oddiel: </w:t>
      </w:r>
      <w:proofErr w:type="spellStart"/>
      <w:r w:rsidRPr="005667D4">
        <w:rPr>
          <w:rFonts w:cstheme="minorHAnsi"/>
          <w:color w:val="000000" w:themeColor="text1"/>
          <w:sz w:val="24"/>
          <w:szCs w:val="24"/>
          <w:shd w:val="clear" w:color="auto" w:fill="FFFFFF"/>
        </w:rPr>
        <w:t>Sro</w:t>
      </w:r>
      <w:proofErr w:type="spellEnd"/>
      <w:r w:rsidRPr="005667D4">
        <w:rPr>
          <w:rFonts w:cstheme="minorHAnsi"/>
          <w:color w:val="000000" w:themeColor="text1"/>
          <w:sz w:val="24"/>
          <w:szCs w:val="24"/>
          <w:shd w:val="clear" w:color="auto" w:fill="FFFFFF"/>
        </w:rPr>
        <w:t>, vložka č. 27522/V</w:t>
      </w:r>
    </w:p>
    <w:p w:rsidR="00572787" w:rsidRPr="00C65F3A" w:rsidRDefault="00572787" w:rsidP="00572787">
      <w:pPr>
        <w:jc w:val="both"/>
        <w:rPr>
          <w:rFonts w:cstheme="minorHAnsi"/>
          <w:b/>
          <w:sz w:val="24"/>
          <w:szCs w:val="24"/>
          <w:u w:val="single"/>
        </w:rPr>
      </w:pPr>
      <w:r w:rsidRPr="00C65F3A">
        <w:rPr>
          <w:rFonts w:cstheme="minorHAnsi"/>
          <w:b/>
          <w:sz w:val="24"/>
          <w:szCs w:val="24"/>
          <w:u w:val="single"/>
        </w:rPr>
        <w:t>Kontaktné údaje prevádzkovateľa:</w:t>
      </w:r>
      <w:r>
        <w:rPr>
          <w:rFonts w:cstheme="minorHAnsi"/>
          <w:b/>
          <w:sz w:val="24"/>
          <w:szCs w:val="24"/>
          <w:u w:val="single"/>
        </w:rPr>
        <w:t xml:space="preserve"> </w:t>
      </w:r>
    </w:p>
    <w:p w:rsidR="00572787" w:rsidRPr="00C65F3A" w:rsidRDefault="00572787" w:rsidP="00572787">
      <w:pPr>
        <w:jc w:val="both"/>
        <w:rPr>
          <w:rFonts w:cstheme="minorHAnsi"/>
          <w:b/>
          <w:sz w:val="24"/>
          <w:szCs w:val="24"/>
        </w:rPr>
      </w:pPr>
      <w:r w:rsidRPr="00C65F3A">
        <w:rPr>
          <w:rFonts w:cstheme="minorHAnsi"/>
          <w:b/>
          <w:sz w:val="24"/>
          <w:szCs w:val="24"/>
        </w:rPr>
        <w:t xml:space="preserve">Kontaktná osoba: </w:t>
      </w:r>
      <w:proofErr w:type="spellStart"/>
      <w:r>
        <w:rPr>
          <w:rFonts w:cstheme="minorHAnsi"/>
          <w:b/>
          <w:sz w:val="24"/>
          <w:szCs w:val="24"/>
        </w:rPr>
        <w:t>Mgr</w:t>
      </w:r>
      <w:proofErr w:type="spellEnd"/>
      <w:r>
        <w:rPr>
          <w:rFonts w:cstheme="minorHAnsi"/>
          <w:b/>
          <w:sz w:val="24"/>
          <w:szCs w:val="24"/>
        </w:rPr>
        <w:t xml:space="preserve">, Ľudmila </w:t>
      </w:r>
      <w:proofErr w:type="spellStart"/>
      <w:r>
        <w:rPr>
          <w:rFonts w:cstheme="minorHAnsi"/>
          <w:b/>
          <w:sz w:val="24"/>
          <w:szCs w:val="24"/>
        </w:rPr>
        <w:t>Šohajdová</w:t>
      </w:r>
      <w:proofErr w:type="spellEnd"/>
    </w:p>
    <w:p w:rsidR="00572787" w:rsidRPr="007D3777" w:rsidRDefault="00572787" w:rsidP="00572787">
      <w:pPr>
        <w:pBdr>
          <w:bottom w:val="single" w:sz="12" w:space="1" w:color="auto"/>
        </w:pBdr>
        <w:jc w:val="center"/>
        <w:rPr>
          <w:rFonts w:cstheme="minorHAnsi"/>
          <w:sz w:val="24"/>
          <w:szCs w:val="24"/>
        </w:rPr>
      </w:pPr>
      <w:r w:rsidRPr="00C65F3A">
        <w:rPr>
          <w:rFonts w:cstheme="minorHAnsi"/>
          <w:noProof/>
          <w:sz w:val="24"/>
          <w:szCs w:val="24"/>
          <w:lang w:eastAsia="sk-SK"/>
        </w:rPr>
        <w:drawing>
          <wp:inline distT="0" distB="0" distL="0" distR="0" wp14:anchorId="26836456" wp14:editId="19AD0279">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Fonts w:cstheme="minorHAnsi"/>
          <w:sz w:val="24"/>
          <w:szCs w:val="24"/>
        </w:rPr>
        <w:t>+421 948 100 696</w:t>
      </w:r>
      <w:r w:rsidRPr="00C65F3A">
        <w:rPr>
          <w:rFonts w:cstheme="minorHAnsi"/>
          <w:sz w:val="24"/>
          <w:szCs w:val="24"/>
        </w:rPr>
        <w:t xml:space="preserve">            </w:t>
      </w:r>
      <w:r>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1D449D86" wp14:editId="6C5BCEAE">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magentakosice@gmail.com</w:t>
      </w:r>
      <w:r w:rsidRPr="00C65F3A">
        <w:rPr>
          <w:rFonts w:cstheme="minorHAnsi"/>
          <w:sz w:val="24"/>
          <w:szCs w:val="24"/>
        </w:rPr>
        <w:t xml:space="preserve">      </w:t>
      </w:r>
      <w:r>
        <w:rPr>
          <w:rFonts w:cstheme="minorHAnsi"/>
          <w:sz w:val="24"/>
          <w:szCs w:val="24"/>
        </w:rPr>
        <w:t xml:space="preserve">                         </w:t>
      </w:r>
      <w:r w:rsidRPr="00C65F3A">
        <w:rPr>
          <w:rFonts w:cstheme="minorHAnsi"/>
          <w:sz w:val="24"/>
          <w:szCs w:val="24"/>
        </w:rPr>
        <w:t xml:space="preserve">     </w:t>
      </w:r>
      <w:r w:rsidRPr="00C65F3A">
        <w:rPr>
          <w:rFonts w:cstheme="minorHAnsi"/>
          <w:noProof/>
          <w:sz w:val="24"/>
          <w:szCs w:val="24"/>
          <w:lang w:eastAsia="sk-SK"/>
        </w:rPr>
        <w:drawing>
          <wp:inline distT="0" distB="0" distL="0" distR="0" wp14:anchorId="1914E179" wp14:editId="511AA6F6">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C65F3A">
        <w:rPr>
          <w:rFonts w:cstheme="minorHAnsi"/>
          <w:sz w:val="24"/>
          <w:szCs w:val="24"/>
        </w:rPr>
        <w:t xml:space="preserve"> </w:t>
      </w:r>
      <w:r>
        <w:rPr>
          <w:rFonts w:cstheme="minorHAnsi"/>
          <w:sz w:val="24"/>
          <w:szCs w:val="24"/>
        </w:rPr>
        <w:t xml:space="preserve">Žriedlová 11, 040 01 </w:t>
      </w:r>
      <w:proofErr w:type="spellStart"/>
      <w:r>
        <w:rPr>
          <w:rFonts w:cstheme="minorHAnsi"/>
          <w:sz w:val="24"/>
          <w:szCs w:val="24"/>
        </w:rPr>
        <w:t>košice</w:t>
      </w:r>
      <w:proofErr w:type="spellEnd"/>
    </w:p>
    <w:p w:rsidR="00DD141F" w:rsidRDefault="00DD141F" w:rsidP="009F6068">
      <w:pPr>
        <w:rPr>
          <w:rFonts w:cstheme="minorHAnsi"/>
          <w:sz w:val="24"/>
          <w:szCs w:val="24"/>
        </w:rPr>
      </w:pPr>
    </w:p>
    <w:p w:rsidR="007A19A9" w:rsidRDefault="00DD141F" w:rsidP="002263E4">
      <w:pPr>
        <w:pBdr>
          <w:bottom w:val="single" w:sz="12" w:space="1" w:color="auto"/>
        </w:pBdr>
        <w:jc w:val="center"/>
        <w:rPr>
          <w:b/>
          <w:sz w:val="32"/>
          <w:szCs w:val="32"/>
        </w:rPr>
      </w:pPr>
      <w:r>
        <w:rPr>
          <w:b/>
          <w:sz w:val="32"/>
          <w:szCs w:val="32"/>
        </w:rPr>
        <w:t>PRÁVA DOTKNUTÝCH OSÔ</w:t>
      </w:r>
      <w:r w:rsidR="002263E4" w:rsidRPr="002263E4">
        <w:rPr>
          <w:b/>
          <w:sz w:val="32"/>
          <w:szCs w:val="32"/>
        </w:rPr>
        <w:t>B</w:t>
      </w:r>
    </w:p>
    <w:p w:rsidR="0004193D" w:rsidRDefault="0004193D" w:rsidP="002263E4">
      <w:pPr>
        <w:jc w:val="center"/>
        <w:rPr>
          <w:b/>
          <w:sz w:val="32"/>
          <w:szCs w:val="32"/>
        </w:rPr>
      </w:pPr>
      <w:r>
        <w:rPr>
          <w:rFonts w:cstheme="minorHAnsi"/>
          <w:b/>
          <w:noProof/>
          <w:sz w:val="32"/>
          <w:szCs w:val="32"/>
          <w:lang w:eastAsia="sk-SK"/>
        </w:rPr>
        <w:drawing>
          <wp:inline distT="0" distB="0" distL="0" distR="0" wp14:anchorId="5A00F14C" wp14:editId="7135C520">
            <wp:extent cx="5760720" cy="124350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243503"/>
                    </a:xfrm>
                    <a:prstGeom prst="rect">
                      <a:avLst/>
                    </a:prstGeom>
                    <a:noFill/>
                    <a:ln>
                      <a:noFill/>
                    </a:ln>
                  </pic:spPr>
                </pic:pic>
              </a:graphicData>
            </a:graphic>
          </wp:inline>
        </w:drawing>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04193D" w:rsidRDefault="0004193D" w:rsidP="0004193D">
      <w:pPr>
        <w:jc w:val="both"/>
        <w:rPr>
          <w:rFonts w:cstheme="minorHAnsi"/>
          <w:sz w:val="24"/>
          <w:szCs w:val="24"/>
        </w:rPr>
      </w:pPr>
      <w:r>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04193D" w:rsidRDefault="0004193D" w:rsidP="0004193D">
      <w:pPr>
        <w:jc w:val="both"/>
        <w:rPr>
          <w:rFonts w:cstheme="minorHAnsi"/>
          <w:sz w:val="24"/>
          <w:szCs w:val="24"/>
        </w:rPr>
      </w:pPr>
      <w:r>
        <w:rPr>
          <w:rFonts w:cstheme="minorHAnsi"/>
          <w:sz w:val="24"/>
          <w:szCs w:val="24"/>
        </w:rPr>
        <w:t>Každá dotknutá osoba má právo a nárok na prístup k informáciám a to o:</w:t>
      </w:r>
    </w:p>
    <w:p w:rsidR="0004193D" w:rsidRDefault="0004193D" w:rsidP="0004193D">
      <w:pPr>
        <w:pStyle w:val="Odsekzoznamu"/>
        <w:numPr>
          <w:ilvl w:val="0"/>
          <w:numId w:val="2"/>
        </w:numPr>
        <w:jc w:val="both"/>
        <w:rPr>
          <w:rFonts w:cstheme="minorHAnsi"/>
          <w:sz w:val="24"/>
          <w:szCs w:val="24"/>
        </w:rPr>
      </w:pPr>
      <w:r>
        <w:rPr>
          <w:rFonts w:cstheme="minorHAnsi"/>
          <w:sz w:val="24"/>
          <w:szCs w:val="24"/>
        </w:rPr>
        <w:t>Účeloch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lastRenderedPageBreak/>
        <w:t>Kategórii dotknutých osobných údajov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dobe spracovávania a uchovávania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okruhu príjemcoch</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A iné ( čl. 15 Nariadenia)</w:t>
      </w:r>
    </w:p>
    <w:p w:rsidR="0004193D" w:rsidRDefault="0004193D" w:rsidP="0004193D">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04193D" w:rsidRDefault="0004193D" w:rsidP="0004193D">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04193D" w:rsidRDefault="0004193D" w:rsidP="0004193D">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04193D" w:rsidRPr="00B24F6F" w:rsidRDefault="0004193D" w:rsidP="0004193D">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Pr="00B24F6F">
        <w:rPr>
          <w:rFonts w:cstheme="minorHAnsi"/>
          <w:b/>
          <w:sz w:val="32"/>
          <w:szCs w:val="32"/>
        </w:rPr>
        <w:tab/>
      </w:r>
    </w:p>
    <w:p w:rsidR="0004193D" w:rsidRPr="00FF55CE" w:rsidRDefault="0004193D" w:rsidP="0004193D">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namietať</w:t>
      </w:r>
    </w:p>
    <w:p w:rsidR="0004193D" w:rsidRDefault="0004193D" w:rsidP="0004193D">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04193D" w:rsidRDefault="0004193D" w:rsidP="0004193D">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04193D" w:rsidRDefault="0004193D" w:rsidP="0004193D">
      <w:pPr>
        <w:jc w:val="both"/>
        <w:rPr>
          <w:rFonts w:cstheme="minorHAnsi"/>
          <w:sz w:val="24"/>
          <w:szCs w:val="24"/>
        </w:rPr>
      </w:pPr>
      <w:r>
        <w:rPr>
          <w:rFonts w:cstheme="minorHAnsi"/>
          <w:sz w:val="24"/>
          <w:szCs w:val="24"/>
        </w:rPr>
        <w:t>- spracovávania osobných údajov na účely priameho marketingu</w:t>
      </w:r>
    </w:p>
    <w:p w:rsidR="0004193D" w:rsidRDefault="0004193D" w:rsidP="0004193D">
      <w:pPr>
        <w:jc w:val="both"/>
        <w:rPr>
          <w:rFonts w:cstheme="minorHAnsi"/>
          <w:sz w:val="24"/>
          <w:szCs w:val="24"/>
        </w:rPr>
      </w:pPr>
      <w:r>
        <w:rPr>
          <w:rFonts w:cstheme="minorHAnsi"/>
          <w:sz w:val="24"/>
          <w:szCs w:val="24"/>
        </w:rPr>
        <w:lastRenderedPageBreak/>
        <w:t>- spracovávania na účely vedeckého či historického výskumu alebo na štatistické účely</w:t>
      </w:r>
    </w:p>
    <w:p w:rsidR="0004193D" w:rsidRPr="00B24F6F" w:rsidRDefault="0004193D" w:rsidP="0004193D">
      <w:pPr>
        <w:jc w:val="both"/>
        <w:rPr>
          <w:rFonts w:cstheme="minorHAnsi"/>
          <w:sz w:val="24"/>
          <w:szCs w:val="24"/>
        </w:rPr>
      </w:pPr>
      <w:r>
        <w:rPr>
          <w:rFonts w:cstheme="minorHAnsi"/>
          <w:sz w:val="24"/>
          <w:szCs w:val="24"/>
        </w:rPr>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opravu</w:t>
      </w:r>
    </w:p>
    <w:p w:rsidR="0004193D" w:rsidRDefault="0004193D" w:rsidP="0004193D">
      <w:pPr>
        <w:pStyle w:val="Odsekzoznamu"/>
        <w:rPr>
          <w:rFonts w:cstheme="minorHAnsi"/>
          <w:b/>
          <w:sz w:val="32"/>
          <w:szCs w:val="32"/>
        </w:rPr>
      </w:pPr>
    </w:p>
    <w:p w:rsidR="0004193D" w:rsidRDefault="0004193D" w:rsidP="0004193D">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04193D" w:rsidRPr="002F7291" w:rsidRDefault="0004193D" w:rsidP="0004193D">
      <w:pPr>
        <w:pStyle w:val="Odsekzoznamu"/>
        <w:ind w:left="0"/>
        <w:jc w:val="both"/>
        <w:rPr>
          <w:rFonts w:cstheme="minorHAnsi"/>
          <w:sz w:val="24"/>
          <w:szCs w:val="24"/>
        </w:rPr>
      </w:pP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podať návrh na začatie konania</w:t>
      </w:r>
    </w:p>
    <w:p w:rsidR="0004193D" w:rsidRPr="002F7291" w:rsidRDefault="0004193D" w:rsidP="0004193D">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04193D" w:rsidRDefault="0004193D" w:rsidP="0004193D">
      <w:pPr>
        <w:pStyle w:val="Odsekzoznamu"/>
        <w:rPr>
          <w:rFonts w:cstheme="minorHAnsi"/>
          <w:b/>
          <w:sz w:val="32"/>
          <w:szCs w:val="32"/>
        </w:rPr>
      </w:pP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výmaz</w:t>
      </w:r>
    </w:p>
    <w:p w:rsidR="0004193D" w:rsidRDefault="0004193D" w:rsidP="0004193D">
      <w:pPr>
        <w:jc w:val="both"/>
        <w:rPr>
          <w:rFonts w:cstheme="minorHAnsi"/>
          <w:sz w:val="24"/>
          <w:szCs w:val="24"/>
        </w:rPr>
      </w:pPr>
      <w:r>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04193D" w:rsidRDefault="0004193D" w:rsidP="0004193D">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sa spracovávajú nezákonne</w:t>
      </w:r>
    </w:p>
    <w:p w:rsidR="0004193D" w:rsidRDefault="0004193D" w:rsidP="0004193D">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04193D" w:rsidRDefault="0004193D" w:rsidP="0004193D">
      <w:pPr>
        <w:jc w:val="both"/>
        <w:rPr>
          <w:rFonts w:cstheme="minorHAnsi"/>
          <w:sz w:val="24"/>
          <w:szCs w:val="24"/>
        </w:rPr>
      </w:pPr>
      <w:r>
        <w:rPr>
          <w:rFonts w:cstheme="minorHAnsi"/>
          <w:sz w:val="24"/>
          <w:szCs w:val="24"/>
        </w:rPr>
        <w:t>Dotknutá osoba nemá a nebude mať právo na výmaz osobných údajov a to za predpokladu, že ich spracovávanie je potrebné na:</w:t>
      </w:r>
    </w:p>
    <w:p w:rsidR="0004193D" w:rsidRDefault="0004193D" w:rsidP="0004193D">
      <w:pPr>
        <w:pStyle w:val="Odsekzoznamu"/>
        <w:numPr>
          <w:ilvl w:val="0"/>
          <w:numId w:val="2"/>
        </w:numPr>
        <w:jc w:val="both"/>
        <w:rPr>
          <w:rFonts w:cstheme="minorHAnsi"/>
          <w:sz w:val="24"/>
          <w:szCs w:val="24"/>
        </w:rPr>
      </w:pPr>
      <w:r>
        <w:rPr>
          <w:rFonts w:cstheme="minorHAnsi"/>
          <w:sz w:val="24"/>
          <w:szCs w:val="24"/>
        </w:rPr>
        <w:lastRenderedPageBreak/>
        <w:t>Splnenie povinnosti podľa zákona, osobitného predpisu alebo medzinárodnej zmluvy, ktorou je Slovenská republika viazaná, alebo na splnenie úlohy realizovanej vo verejnom záujme alebo pri výkone verejnej moci zverenej prevádzkovateľovi</w:t>
      </w:r>
    </w:p>
    <w:p w:rsidR="0004193D" w:rsidRDefault="0004193D" w:rsidP="0004193D">
      <w:pPr>
        <w:pStyle w:val="Odsekzoznamu"/>
        <w:numPr>
          <w:ilvl w:val="0"/>
          <w:numId w:val="2"/>
        </w:numPr>
        <w:jc w:val="both"/>
        <w:rPr>
          <w:rFonts w:cstheme="minorHAnsi"/>
          <w:sz w:val="24"/>
          <w:szCs w:val="24"/>
        </w:rPr>
      </w:pPr>
      <w:r>
        <w:rPr>
          <w:rFonts w:cstheme="minorHAnsi"/>
          <w:sz w:val="24"/>
          <w:szCs w:val="24"/>
        </w:rPr>
        <w:t>Uplatnenie práva na slobodu prejavu a na informácie</w:t>
      </w:r>
    </w:p>
    <w:p w:rsidR="0004193D" w:rsidRDefault="0004193D" w:rsidP="0004193D">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0A4736" w:rsidRPr="005D6B12" w:rsidRDefault="0004193D" w:rsidP="005D6B12">
      <w:pPr>
        <w:pBdr>
          <w:bottom w:val="single" w:sz="12" w:space="1" w:color="auto"/>
        </w:pBdr>
        <w:jc w:val="both"/>
        <w:rPr>
          <w:rFonts w:cstheme="minorHAnsi"/>
          <w:sz w:val="24"/>
          <w:szCs w:val="24"/>
        </w:rPr>
      </w:pPr>
      <w:r>
        <w:rPr>
          <w:rFonts w:cstheme="minorHAnsi"/>
          <w:sz w:val="24"/>
          <w:szCs w:val="24"/>
        </w:rPr>
        <w:t>Prevádzkovateľ výmaz osobných údajov dotknutých osôb vykoná na základe žiadosti, a to bez zbytočného odkladu, ihneď po tom čo vyhodnotí, že žiadosť dotknutej osoby je dôvodná.</w:t>
      </w:r>
    </w:p>
    <w:p w:rsidR="0004193D" w:rsidRDefault="000A4736" w:rsidP="002263E4">
      <w:pPr>
        <w:jc w:val="center"/>
        <w:rPr>
          <w:b/>
          <w:sz w:val="32"/>
          <w:szCs w:val="32"/>
        </w:rPr>
      </w:pPr>
      <w:r>
        <w:rPr>
          <w:rFonts w:cstheme="minorHAnsi"/>
          <w:noProof/>
          <w:sz w:val="52"/>
          <w:szCs w:val="52"/>
          <w:lang w:eastAsia="sk-SK"/>
        </w:rPr>
        <w:drawing>
          <wp:inline distT="0" distB="0" distL="0" distR="0" wp14:anchorId="36B7518A" wp14:editId="31BFE995">
            <wp:extent cx="1415333" cy="66790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5300" cy="667893"/>
                    </a:xfrm>
                    <a:prstGeom prst="rect">
                      <a:avLst/>
                    </a:prstGeom>
                    <a:noFill/>
                    <a:ln>
                      <a:noFill/>
                    </a:ln>
                  </pic:spPr>
                </pic:pic>
              </a:graphicData>
            </a:graphic>
          </wp:inline>
        </w:drawing>
      </w:r>
    </w:p>
    <w:p w:rsidR="000A4736" w:rsidRDefault="000A4736" w:rsidP="002263E4">
      <w:pPr>
        <w:jc w:val="center"/>
        <w:rPr>
          <w:b/>
          <w:sz w:val="32"/>
          <w:szCs w:val="32"/>
        </w:rPr>
      </w:pPr>
      <w:r>
        <w:rPr>
          <w:b/>
          <w:sz w:val="32"/>
          <w:szCs w:val="32"/>
        </w:rPr>
        <w:t xml:space="preserve">UPOZORNENIE </w:t>
      </w:r>
    </w:p>
    <w:p w:rsidR="000A4736" w:rsidRDefault="006367DF" w:rsidP="000A4736">
      <w:pPr>
        <w:jc w:val="both"/>
        <w:rPr>
          <w:b/>
          <w:sz w:val="24"/>
          <w:szCs w:val="24"/>
        </w:rPr>
      </w:pPr>
      <w:r>
        <w:rPr>
          <w:b/>
          <w:sz w:val="24"/>
          <w:szCs w:val="24"/>
        </w:rPr>
        <w:t xml:space="preserve">     </w:t>
      </w:r>
      <w:r w:rsidR="000A4736">
        <w:rPr>
          <w:b/>
          <w:sz w:val="24"/>
          <w:szCs w:val="24"/>
        </w:rPr>
        <w:t xml:space="preserve">Ako Prevádzkovateľ za účelom maximálnej ochrany Vašich osobných údajov sme dospeli k prijatiu primeraných organizačných, personálnych a technických opatrení. </w:t>
      </w:r>
      <w:r w:rsidR="00ED2024">
        <w:rPr>
          <w:b/>
          <w:sz w:val="24"/>
          <w:szCs w:val="24"/>
        </w:rPr>
        <w:t>Našim cieľom je v čo najväčšej miere zabrániť, poprípade zabezpečiť zníženie rizika úniku, zverejnenia, zneužitia alebo iného použitia Vašich o</w:t>
      </w:r>
      <w:r w:rsidR="005D6B12">
        <w:rPr>
          <w:b/>
          <w:sz w:val="24"/>
          <w:szCs w:val="24"/>
        </w:rPr>
        <w:t>sobných údajov. V prípade, že by</w:t>
      </w:r>
      <w:r w:rsidR="00ED2024">
        <w:rPr>
          <w:b/>
          <w:sz w:val="24"/>
          <w:szCs w:val="24"/>
        </w:rPr>
        <w:t xml:space="preserve"> nastala skutočnosť, ktorá by pravdepodobne mohla viesť alebo povedie k vysokému riziku pre práva a slobody fyzických osôb, ako dotknutá osoba budete bezodkladne o tejto skutočnosti informovaná, kontaktovaná. </w:t>
      </w:r>
      <w:r>
        <w:rPr>
          <w:b/>
          <w:sz w:val="24"/>
          <w:szCs w:val="24"/>
        </w:rPr>
        <w:t>( čl. 34 Nariadenia)</w:t>
      </w:r>
    </w:p>
    <w:p w:rsidR="005D6B12" w:rsidRDefault="006367DF" w:rsidP="000A4736">
      <w:pPr>
        <w:jc w:val="both"/>
        <w:rPr>
          <w:b/>
          <w:sz w:val="24"/>
          <w:szCs w:val="24"/>
        </w:rPr>
      </w:pPr>
      <w:r>
        <w:rPr>
          <w:b/>
          <w:sz w:val="24"/>
          <w:szCs w:val="24"/>
        </w:rPr>
        <w:t xml:space="preserve">   Požadujeme od Vás ako od osoby dotknutej, v záujme zachovania zásad spracovávania osobných údajov, ktoré ustanovuje Nariadenie ale aj zákon a to najmä zásady minimalizácie osobných údajov, iba tie osobné údaje, ktoré sú nevyhnutnou zákonnou alebo zmluvnou požiadavkou pre naplnenie účelu ich spracovávania. Zároveň Vás upozorňujeme, že neposkytnutie týchto povinných údajov nevyhnutných na uzatvorenie zmluvy môže mať za následok neuzavretie zmluvného vzťahu.</w:t>
      </w:r>
    </w:p>
    <w:p w:rsidR="00D73CE6" w:rsidRPr="00BA55D0" w:rsidRDefault="00D73CE6" w:rsidP="00D73CE6">
      <w:pPr>
        <w:jc w:val="center"/>
        <w:rPr>
          <w:b/>
          <w:sz w:val="28"/>
          <w:szCs w:val="28"/>
        </w:rPr>
      </w:pPr>
      <w:r>
        <w:rPr>
          <w:b/>
          <w:sz w:val="28"/>
          <w:szCs w:val="28"/>
        </w:rPr>
        <w:t xml:space="preserve"> EVIDENCIA REKLAMÁCIÍ </w:t>
      </w:r>
    </w:p>
    <w:p w:rsidR="00D73CE6" w:rsidRPr="00990FF3" w:rsidRDefault="00D73CE6" w:rsidP="00D73CE6">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D73CE6" w:rsidRPr="00990FF3" w:rsidRDefault="00D73CE6" w:rsidP="00D73CE6">
      <w:pPr>
        <w:pStyle w:val="Odsekzoznamu"/>
        <w:numPr>
          <w:ilvl w:val="0"/>
          <w:numId w:val="3"/>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D73CE6" w:rsidRPr="00990FF3" w:rsidRDefault="00D73CE6" w:rsidP="00D73CE6">
      <w:pPr>
        <w:pStyle w:val="Odsekzoznamu"/>
        <w:numPr>
          <w:ilvl w:val="0"/>
          <w:numId w:val="3"/>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D73CE6" w:rsidRDefault="00D73CE6" w:rsidP="00D73CE6">
      <w:pPr>
        <w:pStyle w:val="Odsekzoznamu"/>
        <w:numPr>
          <w:ilvl w:val="0"/>
          <w:numId w:val="3"/>
        </w:numPr>
        <w:ind w:left="0" w:hanging="87"/>
        <w:jc w:val="both"/>
        <w:rPr>
          <w:rFonts w:cstheme="minorHAnsi"/>
          <w:sz w:val="24"/>
          <w:szCs w:val="24"/>
        </w:rPr>
      </w:pPr>
      <w:r w:rsidRPr="00990FF3">
        <w:rPr>
          <w:rFonts w:cstheme="minorHAnsi"/>
          <w:sz w:val="24"/>
          <w:szCs w:val="24"/>
        </w:rPr>
        <w:lastRenderedPageBreak/>
        <w:t>Schopnosti včas zabezpečiť obnovu dostupnosti osobných údajov a tiež prístup k nim a to v prípade technického alebo fyzického incidentu</w:t>
      </w:r>
    </w:p>
    <w:p w:rsidR="00D73CE6" w:rsidRPr="000565E3" w:rsidRDefault="00D73CE6" w:rsidP="00D73CE6">
      <w:pPr>
        <w:jc w:val="both"/>
        <w:rPr>
          <w:rFonts w:eastAsia="MS Mincho" w:cstheme="minorHAnsi"/>
          <w:sz w:val="24"/>
          <w:szCs w:val="24"/>
          <w:lang w:eastAsia="sk-SK"/>
        </w:rPr>
      </w:pPr>
      <w:r w:rsidRPr="00BA55D0">
        <w:rPr>
          <w:rFonts w:cstheme="minorHAnsi"/>
          <w:b/>
          <w:sz w:val="24"/>
          <w:szCs w:val="24"/>
        </w:rPr>
        <w:t>Účel spracúvania osobných údajov:</w:t>
      </w:r>
      <w:r w:rsidRPr="00387C3A">
        <w:rPr>
          <w:rFonts w:ascii="Times New Roman" w:eastAsia="MS Mincho" w:hAnsi="Times New Roman" w:cs="Times New Roman"/>
          <w:i/>
          <w:sz w:val="18"/>
          <w:szCs w:val="18"/>
          <w:lang w:eastAsia="sk-SK"/>
        </w:rPr>
        <w:t xml:space="preserve"> </w:t>
      </w:r>
      <w:r>
        <w:rPr>
          <w:rFonts w:eastAsia="MS Mincho" w:cstheme="minorHAnsi"/>
          <w:sz w:val="24"/>
          <w:szCs w:val="24"/>
          <w:lang w:eastAsia="sk-SK"/>
        </w:rPr>
        <w:t>Osobné údaje v danej agende sa spracúvajú za účelom vybavenia priebehu reklamácie, vzhľadom na zákonné právo klienta, ak prevádzkovateľ klientovi dodal tovar alebo službu. V rámci účelu sa jednotlivé reklamácie zaznamenávajú do evidencie, tzv. knihy reklamácií. Následne po zaznamenaní sa reklamácia vybavuje v stanovených lehotách.</w:t>
      </w:r>
    </w:p>
    <w:tbl>
      <w:tblPr>
        <w:tblStyle w:val="Mriekatabuky"/>
        <w:tblW w:w="0" w:type="auto"/>
        <w:tblLook w:val="04A0" w:firstRow="1" w:lastRow="0" w:firstColumn="1" w:lastColumn="0" w:noHBand="0" w:noVBand="1"/>
      </w:tblPr>
      <w:tblGrid>
        <w:gridCol w:w="4077"/>
        <w:gridCol w:w="5135"/>
      </w:tblGrid>
      <w:tr w:rsidR="00D73CE6"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Názov IS</w:t>
            </w:r>
          </w:p>
        </w:tc>
        <w:tc>
          <w:tcPr>
            <w:tcW w:w="5135" w:type="dxa"/>
          </w:tcPr>
          <w:p w:rsidR="00D73CE6" w:rsidRPr="00387C3A" w:rsidRDefault="00572787" w:rsidP="005D2AE7">
            <w:pPr>
              <w:jc w:val="both"/>
              <w:rPr>
                <w:rFonts w:cstheme="minorHAnsi"/>
                <w:b/>
                <w:sz w:val="24"/>
                <w:szCs w:val="24"/>
              </w:rPr>
            </w:pPr>
            <w:r>
              <w:rPr>
                <w:rFonts w:cstheme="minorHAnsi"/>
                <w:b/>
                <w:sz w:val="24"/>
                <w:szCs w:val="24"/>
              </w:rPr>
              <w:t xml:space="preserve">Evidencia reklamácií </w:t>
            </w:r>
            <w:bookmarkStart w:id="0" w:name="_GoBack"/>
            <w:bookmarkEnd w:id="0"/>
          </w:p>
        </w:tc>
      </w:tr>
      <w:tr w:rsidR="00D73CE6"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Právny základ</w:t>
            </w:r>
          </w:p>
        </w:tc>
        <w:tc>
          <w:tcPr>
            <w:tcW w:w="5135" w:type="dxa"/>
          </w:tcPr>
          <w:p w:rsidR="00D73CE6" w:rsidRPr="00387C3A" w:rsidRDefault="00D73CE6" w:rsidP="005D2AE7">
            <w:pPr>
              <w:jc w:val="both"/>
              <w:rPr>
                <w:rFonts w:cstheme="minorHAnsi"/>
                <w:sz w:val="24"/>
                <w:szCs w:val="24"/>
              </w:rPr>
            </w:pPr>
            <w:r w:rsidRPr="00387C3A">
              <w:rPr>
                <w:rFonts w:cstheme="minorHAnsi"/>
                <w:sz w:val="24"/>
                <w:szCs w:val="24"/>
              </w:rPr>
              <w:t>Plnenie zákonných povinností  prevádzkovateľa vyplývajúcich z osobitných právnych predpisov najmä:</w:t>
            </w:r>
          </w:p>
          <w:p w:rsidR="00D73CE6" w:rsidRPr="00387C3A" w:rsidRDefault="00D73CE6" w:rsidP="005D2AE7">
            <w:pPr>
              <w:jc w:val="both"/>
              <w:rPr>
                <w:rFonts w:cstheme="minorHAnsi"/>
                <w:sz w:val="24"/>
                <w:szCs w:val="24"/>
              </w:rPr>
            </w:pPr>
            <w:r w:rsidRPr="00387C3A">
              <w:rPr>
                <w:rFonts w:cstheme="minorHAnsi"/>
                <w:sz w:val="24"/>
                <w:szCs w:val="24"/>
              </w:rPr>
              <w:t xml:space="preserve">Zákon č. 40/1964 Zb. Občiansky  zákonník v znení neskorších predpisov, </w:t>
            </w:r>
          </w:p>
          <w:p w:rsidR="00D73CE6" w:rsidRPr="00387C3A" w:rsidRDefault="00D73CE6" w:rsidP="005D2AE7">
            <w:pPr>
              <w:jc w:val="both"/>
              <w:rPr>
                <w:rFonts w:cstheme="minorHAnsi"/>
                <w:sz w:val="24"/>
                <w:szCs w:val="24"/>
              </w:rPr>
            </w:pPr>
            <w:r w:rsidRPr="00387C3A">
              <w:rPr>
                <w:rFonts w:cstheme="minorHAnsi"/>
                <w:sz w:val="24"/>
                <w:szCs w:val="24"/>
              </w:rPr>
              <w:t xml:space="preserve">Zákon č. 513/1991 Zb. Obchodný zákonník v znení neskorších predpisov, </w:t>
            </w:r>
          </w:p>
          <w:p w:rsidR="00D73CE6" w:rsidRPr="00387C3A" w:rsidRDefault="00D73CE6" w:rsidP="005D2AE7">
            <w:pPr>
              <w:jc w:val="both"/>
              <w:rPr>
                <w:rFonts w:cstheme="minorHAnsi"/>
                <w:b/>
                <w:sz w:val="24"/>
                <w:szCs w:val="24"/>
                <w:u w:val="single"/>
              </w:rPr>
            </w:pPr>
            <w:r w:rsidRPr="00387C3A">
              <w:rPr>
                <w:rFonts w:cstheme="minorHAnsi"/>
                <w:sz w:val="24"/>
                <w:szCs w:val="24"/>
              </w:rPr>
              <w:t xml:space="preserve">Zákon č. 250/2007 Z. z. </w:t>
            </w:r>
            <w:r w:rsidRPr="00387C3A">
              <w:rPr>
                <w:rFonts w:cstheme="minorHAnsi"/>
                <w:bCs/>
                <w:sz w:val="24"/>
                <w:szCs w:val="24"/>
              </w:rPr>
              <w:t>o ochrane spotrebiteľa a o zmene zákona Slovenskej národnej rady č.372/1990 Zb. o priestupkoch v </w:t>
            </w:r>
            <w:r w:rsidRPr="00387C3A">
              <w:rPr>
                <w:rFonts w:cstheme="minorHAnsi"/>
                <w:sz w:val="24"/>
                <w:szCs w:val="24"/>
              </w:rPr>
              <w:t>znení neskorších predpisov zmluvy uzatvorené v zmysle vyššie uvedených právnych predpisov.</w:t>
            </w:r>
          </w:p>
        </w:tc>
      </w:tr>
      <w:tr w:rsidR="00D73CE6"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Kategórie príjemcov</w:t>
            </w:r>
          </w:p>
        </w:tc>
        <w:tc>
          <w:tcPr>
            <w:tcW w:w="5135" w:type="dxa"/>
          </w:tcPr>
          <w:p w:rsidR="00D73CE6" w:rsidRPr="00387C3A" w:rsidRDefault="00D73CE6" w:rsidP="005D2AE7">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zamestnanci prevádzkovateľa </w:t>
            </w:r>
          </w:p>
          <w:p w:rsidR="00D73CE6" w:rsidRDefault="00D73CE6" w:rsidP="005D2AE7">
            <w:pPr>
              <w:jc w:val="both"/>
              <w:rPr>
                <w:rFonts w:cstheme="minorHAnsi"/>
                <w:iCs/>
                <w:sz w:val="24"/>
                <w:szCs w:val="24"/>
              </w:rPr>
            </w:pPr>
            <w:r w:rsidRPr="00387C3A">
              <w:rPr>
                <w:rFonts w:cstheme="minorHAnsi"/>
                <w:iCs/>
                <w:sz w:val="24"/>
                <w:szCs w:val="24"/>
              </w:rPr>
              <w:t xml:space="preserve">orgány štátnej správy, verejnej moci a verejnej správy podľa príslušných právnych predpisov, </w:t>
            </w:r>
          </w:p>
          <w:p w:rsidR="00D73CE6" w:rsidRPr="00387C3A" w:rsidRDefault="00D73CE6" w:rsidP="005D2AE7">
            <w:pPr>
              <w:jc w:val="both"/>
              <w:rPr>
                <w:rFonts w:cstheme="minorHAnsi"/>
                <w:b/>
                <w:sz w:val="24"/>
                <w:szCs w:val="24"/>
                <w:u w:val="single"/>
              </w:rPr>
            </w:pPr>
            <w:r w:rsidRPr="00387C3A">
              <w:rPr>
                <w:rFonts w:eastAsia="Times New Roman" w:cstheme="minorHAnsi"/>
                <w:iCs/>
                <w:sz w:val="24"/>
                <w:szCs w:val="24"/>
                <w:lang w:eastAsia="sk-SK"/>
              </w:rPr>
              <w:t>poverení zamestnanci</w:t>
            </w:r>
          </w:p>
        </w:tc>
      </w:tr>
      <w:tr w:rsidR="00D73CE6" w:rsidRPr="00545640"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Kategórie dotknutých osôb</w:t>
            </w:r>
          </w:p>
        </w:tc>
        <w:tc>
          <w:tcPr>
            <w:tcW w:w="5135" w:type="dxa"/>
          </w:tcPr>
          <w:p w:rsidR="00D73CE6" w:rsidRPr="00FC061C" w:rsidRDefault="00D73CE6" w:rsidP="005D2AE7">
            <w:pPr>
              <w:widowControl w:val="0"/>
              <w:adjustRightInd w:val="0"/>
              <w:jc w:val="both"/>
              <w:textAlignment w:val="baseline"/>
              <w:rPr>
                <w:rFonts w:eastAsia="Times New Roman" w:cstheme="minorHAnsi"/>
                <w:iCs/>
                <w:sz w:val="24"/>
                <w:szCs w:val="24"/>
                <w:lang w:eastAsia="sk-SK"/>
              </w:rPr>
            </w:pPr>
            <w:r w:rsidRPr="00545640">
              <w:rPr>
                <w:rFonts w:eastAsia="Times New Roman" w:cstheme="minorHAnsi"/>
                <w:iCs/>
                <w:sz w:val="24"/>
                <w:szCs w:val="24"/>
                <w:lang w:eastAsia="sk-SK"/>
              </w:rPr>
              <w:t xml:space="preserve">Zákazník prevádzkovateľa uplatňujúci si svoje právo na reklamáciu </w:t>
            </w:r>
          </w:p>
        </w:tc>
      </w:tr>
      <w:tr w:rsidR="00D73CE6" w:rsidRPr="00545640"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Kategórie osobných údajov</w:t>
            </w:r>
          </w:p>
        </w:tc>
        <w:tc>
          <w:tcPr>
            <w:tcW w:w="5135" w:type="dxa"/>
          </w:tcPr>
          <w:p w:rsidR="00D73CE6" w:rsidRPr="00545640" w:rsidRDefault="00D73CE6" w:rsidP="005D2AE7">
            <w:pPr>
              <w:jc w:val="both"/>
              <w:rPr>
                <w:rFonts w:cstheme="minorHAnsi"/>
                <w:b/>
                <w:sz w:val="24"/>
                <w:szCs w:val="24"/>
                <w:u w:val="single"/>
              </w:rPr>
            </w:pPr>
            <w:r w:rsidRPr="00545640">
              <w:rPr>
                <w:rFonts w:eastAsia="Times New Roman" w:cstheme="minorHAnsi"/>
                <w:bCs/>
                <w:sz w:val="24"/>
                <w:szCs w:val="24"/>
                <w:lang w:eastAsia="sk-SK"/>
              </w:rPr>
              <w:t>meno, priezvisko, adresa trvalého pobytu alebo pobytu, kontaktné údaje, číslo účtu</w:t>
            </w:r>
          </w:p>
        </w:tc>
      </w:tr>
      <w:tr w:rsidR="00D73CE6" w:rsidRPr="00545640" w:rsidTr="005D2AE7">
        <w:tc>
          <w:tcPr>
            <w:tcW w:w="4077" w:type="dxa"/>
          </w:tcPr>
          <w:p w:rsidR="00D73CE6" w:rsidRPr="00387C3A" w:rsidRDefault="00D73CE6" w:rsidP="005D2AE7">
            <w:pPr>
              <w:jc w:val="both"/>
              <w:rPr>
                <w:rFonts w:cstheme="minorHAnsi"/>
                <w:b/>
                <w:sz w:val="24"/>
                <w:szCs w:val="24"/>
              </w:rPr>
            </w:pPr>
            <w:r w:rsidRPr="00387C3A">
              <w:rPr>
                <w:rFonts w:cstheme="minorHAnsi"/>
                <w:b/>
                <w:sz w:val="24"/>
                <w:szCs w:val="24"/>
              </w:rPr>
              <w:t>Lehoty na vymazanie osobných údajov</w:t>
            </w:r>
          </w:p>
        </w:tc>
        <w:tc>
          <w:tcPr>
            <w:tcW w:w="5135" w:type="dxa"/>
          </w:tcPr>
          <w:p w:rsidR="00D73CE6" w:rsidRPr="00545640" w:rsidRDefault="00D73CE6" w:rsidP="005D2AE7">
            <w:pPr>
              <w:jc w:val="both"/>
              <w:rPr>
                <w:rFonts w:cstheme="minorHAnsi"/>
                <w:sz w:val="24"/>
                <w:szCs w:val="24"/>
              </w:rPr>
            </w:pPr>
            <w:r w:rsidRPr="00545640">
              <w:rPr>
                <w:rFonts w:cstheme="minorHAnsi"/>
                <w:sz w:val="24"/>
                <w:szCs w:val="24"/>
              </w:rPr>
              <w:t>5 rokov</w:t>
            </w:r>
          </w:p>
        </w:tc>
      </w:tr>
    </w:tbl>
    <w:p w:rsidR="00D73CE6" w:rsidRDefault="00D73CE6" w:rsidP="00D73CE6">
      <w:pPr>
        <w:jc w:val="both"/>
        <w:rPr>
          <w:rFonts w:cstheme="minorHAnsi"/>
          <w:b/>
          <w:sz w:val="24"/>
          <w:szCs w:val="24"/>
          <w:u w:val="single"/>
        </w:rPr>
      </w:pPr>
    </w:p>
    <w:tbl>
      <w:tblPr>
        <w:tblStyle w:val="Mriekatabuky"/>
        <w:tblW w:w="0" w:type="auto"/>
        <w:tblLook w:val="04A0" w:firstRow="1" w:lastRow="0" w:firstColumn="1" w:lastColumn="0" w:noHBand="0" w:noVBand="1"/>
      </w:tblPr>
      <w:tblGrid>
        <w:gridCol w:w="9212"/>
      </w:tblGrid>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1 písm. f) zákona 18/2018 Z. z.</w:t>
            </w:r>
            <w:r w:rsidRPr="00D73CE6">
              <w:rPr>
                <w:rFonts w:cstheme="minorHAnsi"/>
                <w:sz w:val="18"/>
                <w:szCs w:val="18"/>
              </w:rPr>
              <w:t xml:space="preserve"> – Prevádzkovateľ nezamýšľa preniesť osobné údaje do tretej krajiny alebo medzinárodnej organizácii</w:t>
            </w:r>
          </w:p>
        </w:tc>
      </w:tr>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xml:space="preserve">. 2 písm. c) zákona 18/2018 Z. z. </w:t>
            </w:r>
            <w:r w:rsidRPr="00D73CE6">
              <w:rPr>
                <w:rFonts w:cstheme="minorHAnsi"/>
                <w:sz w:val="18"/>
                <w:szCs w:val="18"/>
              </w:rPr>
              <w:t>ako dotknutá osoba máte právo svoj súhlas kedykoľvek odvolať</w:t>
            </w:r>
          </w:p>
        </w:tc>
      </w:tr>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xml:space="preserve">. 2 písm. d) zákona 18/2018 Z. z. </w:t>
            </w:r>
            <w:r w:rsidRPr="00D73CE6">
              <w:rPr>
                <w:rFonts w:cstheme="minorHAnsi"/>
                <w:sz w:val="18"/>
                <w:szCs w:val="18"/>
              </w:rPr>
              <w:t>ako dotknutá osoba máte právo podať návrh na začatie konania podľa §100 zákona 18/2018 Z. z.</w:t>
            </w:r>
          </w:p>
        </w:tc>
      </w:tr>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xml:space="preserve">. 2 písm. e) zákona 18/2018 Z. z. </w:t>
            </w:r>
            <w:r w:rsidRPr="00D73CE6">
              <w:rPr>
                <w:rFonts w:cstheme="minorHAnsi"/>
                <w:sz w:val="18"/>
                <w:szCs w:val="18"/>
              </w:rPr>
              <w:t>poskytovanie osobných údajov je zákonnou požiadavkou</w:t>
            </w:r>
          </w:p>
        </w:tc>
      </w:tr>
      <w:tr w:rsidR="00D73CE6" w:rsidRPr="00F72390" w:rsidTr="005D2AE7">
        <w:tc>
          <w:tcPr>
            <w:tcW w:w="9212" w:type="dxa"/>
          </w:tcPr>
          <w:p w:rsidR="00D73CE6" w:rsidRPr="00D73CE6" w:rsidRDefault="00D73CE6" w:rsidP="005D2AE7">
            <w:pPr>
              <w:jc w:val="both"/>
              <w:rPr>
                <w:rFonts w:cstheme="minorHAnsi"/>
                <w:sz w:val="18"/>
                <w:szCs w:val="18"/>
              </w:rPr>
            </w:pPr>
            <w:r w:rsidRPr="00D73CE6">
              <w:rPr>
                <w:rFonts w:cstheme="minorHAnsi"/>
                <w:b/>
                <w:sz w:val="18"/>
                <w:szCs w:val="18"/>
              </w:rPr>
              <w:t xml:space="preserve">Informácia v zmysle §19 </w:t>
            </w:r>
            <w:proofErr w:type="spellStart"/>
            <w:r w:rsidRPr="00D73CE6">
              <w:rPr>
                <w:rFonts w:cstheme="minorHAnsi"/>
                <w:b/>
                <w:sz w:val="18"/>
                <w:szCs w:val="18"/>
              </w:rPr>
              <w:t>odst</w:t>
            </w:r>
            <w:proofErr w:type="spellEnd"/>
            <w:r w:rsidRPr="00D73CE6">
              <w:rPr>
                <w:rFonts w:cstheme="minorHAnsi"/>
                <w:b/>
                <w:sz w:val="18"/>
                <w:szCs w:val="18"/>
              </w:rPr>
              <w:t xml:space="preserve">. 2 písm. f) zákona 18/2018 Z. z. </w:t>
            </w:r>
            <w:r w:rsidRPr="00D73CE6">
              <w:rPr>
                <w:rFonts w:cstheme="minorHAnsi"/>
                <w:sz w:val="18"/>
                <w:szCs w:val="18"/>
              </w:rPr>
              <w:t>osobné údaje nebudú použité na automatizované individuálne rozhodovanie vrátane profilovania</w:t>
            </w:r>
          </w:p>
        </w:tc>
      </w:tr>
    </w:tbl>
    <w:p w:rsidR="005D6B12" w:rsidRPr="00387C3A" w:rsidRDefault="005D6B12" w:rsidP="005D6B12">
      <w:pPr>
        <w:pStyle w:val="Podtitul"/>
        <w:jc w:val="both"/>
      </w:pPr>
    </w:p>
    <w:p w:rsidR="000C372D" w:rsidRDefault="000C372D" w:rsidP="000A4736">
      <w:pPr>
        <w:jc w:val="both"/>
        <w:rPr>
          <w:sz w:val="24"/>
          <w:szCs w:val="24"/>
        </w:rPr>
      </w:pPr>
      <w:r>
        <w:rPr>
          <w:sz w:val="24"/>
          <w:szCs w:val="24"/>
        </w:rPr>
        <w:t>Svojím podpisom potvrdzujem, že som si informačnú povinnosť prečítal/a</w:t>
      </w:r>
    </w:p>
    <w:p w:rsidR="000C372D" w:rsidRDefault="000C372D" w:rsidP="000A4736">
      <w:pPr>
        <w:jc w:val="both"/>
        <w:rPr>
          <w:sz w:val="24"/>
          <w:szCs w:val="24"/>
        </w:rPr>
      </w:pPr>
      <w:r>
        <w:rPr>
          <w:sz w:val="24"/>
          <w:szCs w:val="24"/>
        </w:rPr>
        <w:t>___________________________________</w:t>
      </w:r>
    </w:p>
    <w:p w:rsidR="000C372D" w:rsidRPr="000A4736" w:rsidRDefault="000C372D" w:rsidP="000A4736">
      <w:pPr>
        <w:jc w:val="both"/>
        <w:rPr>
          <w:sz w:val="24"/>
          <w:szCs w:val="24"/>
        </w:rPr>
      </w:pPr>
      <w:r>
        <w:rPr>
          <w:sz w:val="24"/>
          <w:szCs w:val="24"/>
        </w:rPr>
        <w:t>Dotknutá osoba( meno, priezvisko, podpis)</w:t>
      </w:r>
    </w:p>
    <w:sectPr w:rsidR="000C372D" w:rsidRPr="000A473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EF" w:rsidRDefault="00A743EF" w:rsidP="000C372D">
      <w:pPr>
        <w:spacing w:after="0" w:line="240" w:lineRule="auto"/>
      </w:pPr>
      <w:r>
        <w:separator/>
      </w:r>
    </w:p>
  </w:endnote>
  <w:endnote w:type="continuationSeparator" w:id="0">
    <w:p w:rsidR="00A743EF" w:rsidRDefault="00A743EF" w:rsidP="000C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183329"/>
      <w:docPartObj>
        <w:docPartGallery w:val="Page Numbers (Bottom of Page)"/>
        <w:docPartUnique/>
      </w:docPartObj>
    </w:sdtPr>
    <w:sdtEndPr/>
    <w:sdtContent>
      <w:p w:rsidR="000C372D" w:rsidRDefault="000C372D">
        <w:pPr>
          <w:pStyle w:val="Pta"/>
          <w:jc w:val="center"/>
        </w:pPr>
        <w:r>
          <w:fldChar w:fldCharType="begin"/>
        </w:r>
        <w:r>
          <w:instrText>PAGE   \* MERGEFORMAT</w:instrText>
        </w:r>
        <w:r>
          <w:fldChar w:fldCharType="separate"/>
        </w:r>
        <w:r w:rsidR="007810C0">
          <w:rPr>
            <w:noProof/>
          </w:rPr>
          <w:t>5</w:t>
        </w:r>
        <w:r>
          <w:fldChar w:fldCharType="end"/>
        </w:r>
      </w:p>
    </w:sdtContent>
  </w:sdt>
  <w:p w:rsidR="000C372D" w:rsidRDefault="000C37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EF" w:rsidRDefault="00A743EF" w:rsidP="000C372D">
      <w:pPr>
        <w:spacing w:after="0" w:line="240" w:lineRule="auto"/>
      </w:pPr>
      <w:r>
        <w:separator/>
      </w:r>
    </w:p>
  </w:footnote>
  <w:footnote w:type="continuationSeparator" w:id="0">
    <w:p w:rsidR="00A743EF" w:rsidRDefault="00A743EF" w:rsidP="000C3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E4"/>
    <w:rsid w:val="0004193D"/>
    <w:rsid w:val="00082A2A"/>
    <w:rsid w:val="000A4736"/>
    <w:rsid w:val="000C372D"/>
    <w:rsid w:val="00123810"/>
    <w:rsid w:val="001B3AE4"/>
    <w:rsid w:val="002263E4"/>
    <w:rsid w:val="00267067"/>
    <w:rsid w:val="002B4C13"/>
    <w:rsid w:val="003031EF"/>
    <w:rsid w:val="00326CA8"/>
    <w:rsid w:val="00572787"/>
    <w:rsid w:val="005D6B12"/>
    <w:rsid w:val="00617F01"/>
    <w:rsid w:val="006367DF"/>
    <w:rsid w:val="006F7F50"/>
    <w:rsid w:val="007810C0"/>
    <w:rsid w:val="007A19A9"/>
    <w:rsid w:val="008405B5"/>
    <w:rsid w:val="009360A6"/>
    <w:rsid w:val="009F6068"/>
    <w:rsid w:val="00A743EF"/>
    <w:rsid w:val="00B0178C"/>
    <w:rsid w:val="00D73CE6"/>
    <w:rsid w:val="00DD141F"/>
    <w:rsid w:val="00E37534"/>
    <w:rsid w:val="00ED2024"/>
    <w:rsid w:val="00F90D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link w:val="OdsekzoznamuChar"/>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 w:type="character" w:customStyle="1" w:styleId="OdsekzoznamuChar">
    <w:name w:val="Odsek zoznamu Char"/>
    <w:basedOn w:val="Predvolenpsmoodseku"/>
    <w:link w:val="Odsekzoznamu"/>
    <w:uiPriority w:val="34"/>
    <w:qFormat/>
    <w:locked/>
    <w:rsid w:val="005D6B12"/>
  </w:style>
  <w:style w:type="table" w:styleId="Mriekatabuky">
    <w:name w:val="Table Grid"/>
    <w:basedOn w:val="Normlnatabuka"/>
    <w:uiPriority w:val="59"/>
    <w:rsid w:val="005D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y"/>
    <w:next w:val="Normlny"/>
    <w:link w:val="PodtitulChar"/>
    <w:uiPriority w:val="11"/>
    <w:qFormat/>
    <w:rsid w:val="005D6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5D6B12"/>
    <w:rPr>
      <w:rFonts w:asciiTheme="majorHAnsi" w:eastAsiaTheme="majorEastAsia" w:hAnsiTheme="majorHAnsi" w:cstheme="majorBidi"/>
      <w:i/>
      <w:iCs/>
      <w:color w:val="4F81BD" w:themeColor="accent1"/>
      <w:spacing w:val="15"/>
      <w:sz w:val="24"/>
      <w:szCs w:val="24"/>
    </w:rPr>
  </w:style>
  <w:style w:type="paragraph" w:styleId="Hlavika">
    <w:name w:val="header"/>
    <w:basedOn w:val="Normlny"/>
    <w:link w:val="HlavikaChar"/>
    <w:uiPriority w:val="99"/>
    <w:unhideWhenUsed/>
    <w:rsid w:val="000C37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372D"/>
  </w:style>
  <w:style w:type="paragraph" w:styleId="Pta">
    <w:name w:val="footer"/>
    <w:basedOn w:val="Normlny"/>
    <w:link w:val="PtaChar"/>
    <w:uiPriority w:val="99"/>
    <w:unhideWhenUsed/>
    <w:rsid w:val="000C372D"/>
    <w:pPr>
      <w:tabs>
        <w:tab w:val="center" w:pos="4536"/>
        <w:tab w:val="right" w:pos="9072"/>
      </w:tabs>
      <w:spacing w:after="0" w:line="240" w:lineRule="auto"/>
    </w:pPr>
  </w:style>
  <w:style w:type="character" w:customStyle="1" w:styleId="PtaChar">
    <w:name w:val="Päta Char"/>
    <w:basedOn w:val="Predvolenpsmoodseku"/>
    <w:link w:val="Pta"/>
    <w:uiPriority w:val="99"/>
    <w:rsid w:val="000C3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link w:val="OdsekzoznamuChar"/>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 w:type="character" w:customStyle="1" w:styleId="OdsekzoznamuChar">
    <w:name w:val="Odsek zoznamu Char"/>
    <w:basedOn w:val="Predvolenpsmoodseku"/>
    <w:link w:val="Odsekzoznamu"/>
    <w:uiPriority w:val="34"/>
    <w:qFormat/>
    <w:locked/>
    <w:rsid w:val="005D6B12"/>
  </w:style>
  <w:style w:type="table" w:styleId="Mriekatabuky">
    <w:name w:val="Table Grid"/>
    <w:basedOn w:val="Normlnatabuka"/>
    <w:uiPriority w:val="59"/>
    <w:rsid w:val="005D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itul">
    <w:name w:val="Subtitle"/>
    <w:basedOn w:val="Normlny"/>
    <w:next w:val="Normlny"/>
    <w:link w:val="PodtitulChar"/>
    <w:uiPriority w:val="11"/>
    <w:qFormat/>
    <w:rsid w:val="005D6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5D6B12"/>
    <w:rPr>
      <w:rFonts w:asciiTheme="majorHAnsi" w:eastAsiaTheme="majorEastAsia" w:hAnsiTheme="majorHAnsi" w:cstheme="majorBidi"/>
      <w:i/>
      <w:iCs/>
      <w:color w:val="4F81BD" w:themeColor="accent1"/>
      <w:spacing w:val="15"/>
      <w:sz w:val="24"/>
      <w:szCs w:val="24"/>
    </w:rPr>
  </w:style>
  <w:style w:type="paragraph" w:styleId="Hlavika">
    <w:name w:val="header"/>
    <w:basedOn w:val="Normlny"/>
    <w:link w:val="HlavikaChar"/>
    <w:uiPriority w:val="99"/>
    <w:unhideWhenUsed/>
    <w:rsid w:val="000C37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372D"/>
  </w:style>
  <w:style w:type="paragraph" w:styleId="Pta">
    <w:name w:val="footer"/>
    <w:basedOn w:val="Normlny"/>
    <w:link w:val="PtaChar"/>
    <w:uiPriority w:val="99"/>
    <w:unhideWhenUsed/>
    <w:rsid w:val="000C372D"/>
    <w:pPr>
      <w:tabs>
        <w:tab w:val="center" w:pos="4536"/>
        <w:tab w:val="right" w:pos="9072"/>
      </w:tabs>
      <w:spacing w:after="0" w:line="240" w:lineRule="auto"/>
    </w:pPr>
  </w:style>
  <w:style w:type="character" w:customStyle="1" w:styleId="PtaChar">
    <w:name w:val="Päta Char"/>
    <w:basedOn w:val="Predvolenpsmoodseku"/>
    <w:link w:val="Pta"/>
    <w:uiPriority w:val="99"/>
    <w:rsid w:val="000C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2254">
      <w:bodyDiv w:val="1"/>
      <w:marLeft w:val="0"/>
      <w:marRight w:val="0"/>
      <w:marTop w:val="0"/>
      <w:marBottom w:val="0"/>
      <w:divBdr>
        <w:top w:val="none" w:sz="0" w:space="0" w:color="auto"/>
        <w:left w:val="none" w:sz="0" w:space="0" w:color="auto"/>
        <w:bottom w:val="none" w:sz="0" w:space="0" w:color="auto"/>
        <w:right w:val="none" w:sz="0" w:space="0" w:color="auto"/>
      </w:divBdr>
    </w:div>
    <w:div w:id="5671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1487</Words>
  <Characters>8479</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22</cp:revision>
  <cp:lastPrinted>2023-08-16T07:26:00Z</cp:lastPrinted>
  <dcterms:created xsi:type="dcterms:W3CDTF">2020-05-05T12:13:00Z</dcterms:created>
  <dcterms:modified xsi:type="dcterms:W3CDTF">2023-08-16T07:53:00Z</dcterms:modified>
</cp:coreProperties>
</file>